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1667" w14:textId="0B60A24B" w:rsidR="00CD754E" w:rsidRPr="00CD754E" w:rsidRDefault="00CD754E" w:rsidP="00E63155">
      <w:pPr>
        <w:rPr>
          <w:rFonts w:ascii="Times New Roman" w:hAnsi="Times New Roman" w:cs="Times New Roman"/>
          <w:kern w:val="0"/>
          <w:sz w:val="24"/>
          <w:bdr w:val="single" w:sz="4" w:space="0" w:color="auto"/>
        </w:rPr>
      </w:pPr>
      <w:r w:rsidRPr="00CD754E">
        <w:rPr>
          <w:rFonts w:ascii="Times New Roman" w:hAnsi="Times New Roman" w:cs="Times New Roman"/>
          <w:kern w:val="0"/>
          <w:sz w:val="24"/>
          <w:bdr w:val="single" w:sz="4" w:space="0" w:color="auto"/>
        </w:rPr>
        <w:t>PRESS RELEASE</w:t>
      </w:r>
    </w:p>
    <w:p w14:paraId="3C2B8566" w14:textId="5DCFA2D1" w:rsidR="00E63155" w:rsidRDefault="00E63155" w:rsidP="00E63155">
      <w:r>
        <w:rPr>
          <w:rFonts w:hint="eastAsia"/>
        </w:rPr>
        <w:t>報道関係者様各位</w:t>
      </w:r>
    </w:p>
    <w:p w14:paraId="128B3E97" w14:textId="77777777" w:rsidR="00CD754E" w:rsidRDefault="00CD754E" w:rsidP="00E63155"/>
    <w:p w14:paraId="0A3505C0" w14:textId="0807D73D" w:rsidR="00CD754E" w:rsidRDefault="00CD754E" w:rsidP="00CD754E">
      <w:pPr>
        <w:jc w:val="right"/>
      </w:pPr>
      <w:r>
        <w:t>2023年</w:t>
      </w:r>
      <w:r w:rsidR="00073DB9">
        <w:t>4</w:t>
      </w:r>
      <w:r>
        <w:rPr>
          <w:rFonts w:hint="eastAsia"/>
        </w:rPr>
        <w:t>⽉</w:t>
      </w:r>
      <w:r w:rsidR="00073DB9">
        <w:t>11</w:t>
      </w:r>
      <w:r>
        <w:rPr>
          <w:rFonts w:hint="eastAsia"/>
        </w:rPr>
        <w:t>⽇</w:t>
      </w:r>
    </w:p>
    <w:p w14:paraId="3D7396FB" w14:textId="2F2A45BB" w:rsidR="00E63155" w:rsidRDefault="00CD754E" w:rsidP="00CD754E">
      <w:pPr>
        <w:jc w:val="right"/>
      </w:pPr>
      <w:r>
        <w:rPr>
          <w:rFonts w:hint="eastAsia"/>
        </w:rPr>
        <w:t>⼀般社団法⼈</w:t>
      </w:r>
      <w:r>
        <w:t>Japan Women’s Tennis Top50 Club</w:t>
      </w:r>
    </w:p>
    <w:p w14:paraId="217EAF11" w14:textId="77777777" w:rsidR="001F1E14" w:rsidRDefault="001F1E14" w:rsidP="00E63155"/>
    <w:p w14:paraId="0D9DFFC4" w14:textId="1E168099" w:rsidR="001F1E14" w:rsidRPr="001F1E14" w:rsidRDefault="001F1E14" w:rsidP="001F1E14">
      <w:pPr>
        <w:jc w:val="center"/>
        <w:rPr>
          <w:b/>
          <w:bCs/>
          <w:sz w:val="32"/>
          <w:szCs w:val="32"/>
          <w:u w:val="single"/>
        </w:rPr>
      </w:pPr>
      <w:r w:rsidRPr="001F1E14">
        <w:rPr>
          <w:rFonts w:hint="eastAsia"/>
          <w:b/>
          <w:bCs/>
          <w:sz w:val="32"/>
          <w:szCs w:val="32"/>
          <w:u w:val="single"/>
        </w:rPr>
        <w:t>『</w:t>
      </w:r>
      <w:r w:rsidRPr="001F1E14">
        <w:rPr>
          <w:b/>
          <w:bCs/>
          <w:sz w:val="32"/>
          <w:szCs w:val="32"/>
          <w:u w:val="single"/>
        </w:rPr>
        <w:t>W15大東建託オープンsupported by JWT50</w:t>
      </w:r>
      <w:r w:rsidRPr="001F1E14">
        <w:rPr>
          <w:rFonts w:hint="eastAsia"/>
          <w:b/>
          <w:bCs/>
          <w:sz w:val="32"/>
          <w:szCs w:val="32"/>
          <w:u w:val="single"/>
        </w:rPr>
        <w:t>』</w:t>
      </w:r>
    </w:p>
    <w:p w14:paraId="0B152734" w14:textId="695ADA53" w:rsidR="001F1E14" w:rsidRPr="001F1E14" w:rsidRDefault="001F1E14" w:rsidP="001F1E14">
      <w:pPr>
        <w:jc w:val="center"/>
        <w:rPr>
          <w:b/>
          <w:bCs/>
          <w:sz w:val="32"/>
          <w:szCs w:val="32"/>
          <w:u w:val="single"/>
        </w:rPr>
      </w:pPr>
      <w:r w:rsidRPr="001F1E14">
        <w:rPr>
          <w:rFonts w:hint="eastAsia"/>
          <w:b/>
          <w:bCs/>
          <w:sz w:val="32"/>
          <w:szCs w:val="32"/>
          <w:u w:val="single"/>
        </w:rPr>
        <w:t>大阪、福井大会ご取材のお願い</w:t>
      </w:r>
    </w:p>
    <w:p w14:paraId="65233E47" w14:textId="77777777" w:rsidR="001F1E14" w:rsidRDefault="001F1E14" w:rsidP="00E63155"/>
    <w:p w14:paraId="3327E388" w14:textId="283D9593" w:rsidR="00E63155" w:rsidRDefault="00CD754E" w:rsidP="00CD754E">
      <w:r>
        <w:rPr>
          <w:rFonts w:hint="eastAsia"/>
        </w:rPr>
        <w:t>一般社団法人</w:t>
      </w:r>
      <w:r>
        <w:t>Japan Women’s Tennis Top50 Club（JWT50）は、2023年シーズン</w:t>
      </w:r>
      <w:r w:rsidR="002F23A4">
        <w:rPr>
          <w:rFonts w:hint="eastAsia"/>
        </w:rPr>
        <w:t>、</w:t>
      </w:r>
      <w:r>
        <w:rPr>
          <w:rFonts w:hint="eastAsia"/>
        </w:rPr>
        <w:t>大阪、福井、柏、札幌で</w:t>
      </w:r>
      <w:r>
        <w:t>ITF女子15000ドル（W15）の大会を</w:t>
      </w:r>
      <w:r w:rsidR="002F23A4">
        <w:rPr>
          <w:rFonts w:hint="eastAsia"/>
        </w:rPr>
        <w:t>６大会</w:t>
      </w:r>
      <w:r>
        <w:t>開催致します。</w:t>
      </w:r>
      <w:r w:rsidR="002F23A4">
        <w:rPr>
          <w:rFonts w:hint="eastAsia"/>
        </w:rPr>
        <w:t>その皮切りとして、４月に大阪、福井の２か所で行われます２大会を、ぜひご取材いた</w:t>
      </w:r>
      <w:r w:rsidR="003A5418" w:rsidRPr="00933AAE">
        <w:rPr>
          <w:rFonts w:hint="eastAsia"/>
          <w:color w:val="000000" w:themeColor="text1"/>
        </w:rPr>
        <w:t>だ</w:t>
      </w:r>
      <w:r w:rsidR="002F23A4">
        <w:rPr>
          <w:rFonts w:hint="eastAsia"/>
        </w:rPr>
        <w:t>ければと存じます。</w:t>
      </w:r>
      <w:r>
        <w:rPr>
          <w:rFonts w:hint="eastAsia"/>
        </w:rPr>
        <w:t>J</w:t>
      </w:r>
      <w:r>
        <w:t>WT50が目指す、世界で活躍する選手の育成、世界への機会の創出を</w:t>
      </w:r>
      <w:r w:rsidR="002F23A4">
        <w:rPr>
          <w:rFonts w:hint="eastAsia"/>
        </w:rPr>
        <w:t>ぜひ皆様にお取り上げ</w:t>
      </w:r>
      <w:r w:rsidR="001F1E14">
        <w:rPr>
          <w:rFonts w:hint="eastAsia"/>
        </w:rPr>
        <w:t>いただけますよう、</w:t>
      </w:r>
      <w:r>
        <w:rPr>
          <w:rFonts w:hint="eastAsia"/>
        </w:rPr>
        <w:t>ご協力のほどお願い致</w:t>
      </w:r>
      <w:r w:rsidR="00933AAE">
        <w:rPr>
          <w:rFonts w:hint="eastAsia"/>
        </w:rPr>
        <w:t>し</w:t>
      </w:r>
      <w:r>
        <w:rPr>
          <w:rFonts w:hint="eastAsia"/>
        </w:rPr>
        <w:t>ます。</w:t>
      </w:r>
      <w:r w:rsidR="00E63155">
        <w:rPr>
          <w:rFonts w:hint="eastAsia"/>
        </w:rPr>
        <w:t xml:space="preserve">　　　　　　　　　　　　　　　　　　　　　　　　　　　　　　　　　　　　　　　　　　　　　　　　　　　　　　　　　　</w:t>
      </w:r>
    </w:p>
    <w:p w14:paraId="1C50946D" w14:textId="16A53D24" w:rsidR="00E63155" w:rsidRDefault="00E63155" w:rsidP="00E63155"/>
    <w:p w14:paraId="2FB6E3D6" w14:textId="04FEAF2D" w:rsidR="00351D02" w:rsidRPr="00351D02" w:rsidRDefault="00351D02" w:rsidP="00351D02">
      <w:pPr>
        <w:rPr>
          <w:b/>
          <w:bCs/>
        </w:rPr>
      </w:pPr>
      <w:r>
        <w:rPr>
          <w:rFonts w:hint="eastAsia"/>
          <w:b/>
          <w:bCs/>
        </w:rPr>
        <w:t>■</w:t>
      </w:r>
      <w:r w:rsidRPr="00351D02">
        <w:rPr>
          <w:b/>
          <w:bCs/>
        </w:rPr>
        <w:t>W15大阪大東建託オープンsupported by JWT50</w:t>
      </w:r>
      <w:r>
        <w:rPr>
          <w:rFonts w:hint="eastAsia"/>
          <w:b/>
          <w:bCs/>
        </w:rPr>
        <w:t>■</w:t>
      </w:r>
    </w:p>
    <w:p w14:paraId="01A0199E" w14:textId="4AC9FDD2" w:rsidR="00351D02" w:rsidRDefault="00351D02" w:rsidP="00351D02">
      <w:r w:rsidRPr="00351D02">
        <w:rPr>
          <w:rFonts w:hint="eastAsia"/>
        </w:rPr>
        <w:t>開催期間：</w:t>
      </w:r>
      <w:r w:rsidRPr="00351D02">
        <w:t xml:space="preserve"> 2023年4月17日（月）- 4月23日（日）</w:t>
      </w:r>
      <w:r>
        <w:rPr>
          <w:rFonts w:hint="eastAsia"/>
        </w:rPr>
        <w:t>※本戦</w:t>
      </w:r>
      <w:r>
        <w:t>18</w:t>
      </w:r>
      <w:r>
        <w:rPr>
          <w:rFonts w:hint="eastAsia"/>
        </w:rPr>
        <w:t>日(火)より</w:t>
      </w:r>
    </w:p>
    <w:p w14:paraId="4395D79D" w14:textId="7CEA7B35" w:rsidR="00073DB9" w:rsidRPr="00073DB9" w:rsidRDefault="00073DB9" w:rsidP="00351D02">
      <w:r>
        <w:rPr>
          <w:rFonts w:hint="eastAsia"/>
        </w:rPr>
        <w:t>試合開始時間</w:t>
      </w:r>
      <w:r>
        <w:t>10:00</w:t>
      </w:r>
      <w:r>
        <w:rPr>
          <w:rFonts w:hint="eastAsia"/>
        </w:rPr>
        <w:t>〜、土日のみ</w:t>
      </w:r>
      <w:r>
        <w:t>11:00</w:t>
      </w:r>
      <w:r>
        <w:rPr>
          <w:rFonts w:hint="eastAsia"/>
        </w:rPr>
        <w:t>〜</w:t>
      </w:r>
    </w:p>
    <w:p w14:paraId="2AB52748" w14:textId="2DCC42E6" w:rsidR="00351D02" w:rsidRDefault="00351D02" w:rsidP="00351D02">
      <w:r>
        <w:rPr>
          <w:rFonts w:hint="eastAsia"/>
        </w:rPr>
        <w:t>トーナメントディレクター：伊達公子（</w:t>
      </w:r>
      <w:r>
        <w:t>JWT50代表理事）</w:t>
      </w:r>
    </w:p>
    <w:p w14:paraId="7C6FECC8" w14:textId="6EB25F4A" w:rsidR="00351D02" w:rsidRPr="00351D02" w:rsidRDefault="00351D02" w:rsidP="00351D02">
      <w:r>
        <w:rPr>
          <w:rFonts w:hint="eastAsia"/>
        </w:rPr>
        <w:t>会場：</w:t>
      </w:r>
      <w:r>
        <w:t xml:space="preserve"> ITC靭テニスセンター</w:t>
      </w:r>
      <w:r>
        <w:rPr>
          <w:rFonts w:hint="eastAsia"/>
        </w:rPr>
        <w:t>（</w:t>
      </w:r>
      <w:r w:rsidR="003457A0">
        <w:rPr>
          <w:rFonts w:hint="eastAsia"/>
        </w:rPr>
        <w:t>〒</w:t>
      </w:r>
      <w:r>
        <w:t>550-0004 大阪府大阪市西区靭本町2-1-14 靭公園内</w:t>
      </w:r>
      <w:r>
        <w:rPr>
          <w:rFonts w:hint="eastAsia"/>
        </w:rPr>
        <w:t>）</w:t>
      </w:r>
    </w:p>
    <w:p w14:paraId="342DAC4F" w14:textId="2334FF6E" w:rsidR="00351D02" w:rsidRDefault="00933AAE" w:rsidP="00933AAE">
      <w:r>
        <w:rPr>
          <w:rFonts w:hint="eastAsia"/>
        </w:rPr>
        <w:t>ワイルドカード予選：</w:t>
      </w:r>
      <w:r>
        <w:t>4月15日～16日＠ITC靭テニスセンター</w:t>
      </w:r>
    </w:p>
    <w:p w14:paraId="6C475CEC" w14:textId="1A48F292" w:rsidR="00193988" w:rsidRDefault="00000000" w:rsidP="00933AAE">
      <w:hyperlink r:id="rId4" w:anchor="details_osaka" w:history="1">
        <w:r w:rsidR="00193988" w:rsidRPr="00C40116">
          <w:rPr>
            <w:rStyle w:val="a3"/>
          </w:rPr>
          <w:t>https://jwt50.com/daito/#details_osaka</w:t>
        </w:r>
      </w:hyperlink>
    </w:p>
    <w:p w14:paraId="55C3C77B" w14:textId="77777777" w:rsidR="00933AAE" w:rsidRDefault="00933AAE" w:rsidP="00933AAE"/>
    <w:p w14:paraId="69D9ACF2" w14:textId="7EB677EC" w:rsidR="00351D02" w:rsidRDefault="00351D02" w:rsidP="00351D02">
      <w:pPr>
        <w:rPr>
          <w:b/>
          <w:bCs/>
        </w:rPr>
      </w:pPr>
      <w:r>
        <w:rPr>
          <w:rFonts w:hint="eastAsia"/>
          <w:b/>
          <w:bCs/>
        </w:rPr>
        <w:t>■</w:t>
      </w:r>
      <w:r w:rsidRPr="00351D02">
        <w:rPr>
          <w:b/>
          <w:bCs/>
        </w:rPr>
        <w:t>W15福井大東建託オープンsupported by JWT50</w:t>
      </w:r>
      <w:r>
        <w:rPr>
          <w:rFonts w:hint="eastAsia"/>
          <w:b/>
          <w:bCs/>
        </w:rPr>
        <w:t>■</w:t>
      </w:r>
    </w:p>
    <w:p w14:paraId="73E2EEDC" w14:textId="759972DA" w:rsidR="00351D02" w:rsidRPr="00351D02" w:rsidRDefault="00351D02" w:rsidP="00351D02">
      <w:r w:rsidRPr="00351D02">
        <w:rPr>
          <w:rFonts w:hint="eastAsia"/>
        </w:rPr>
        <w:t>開催期間：</w:t>
      </w:r>
      <w:r w:rsidRPr="00351D02">
        <w:t xml:space="preserve"> 2023年4月24日（月） - 4月30日（日）</w:t>
      </w:r>
      <w:r>
        <w:rPr>
          <w:rFonts w:hint="eastAsia"/>
        </w:rPr>
        <w:t>※本戦</w:t>
      </w:r>
      <w:r>
        <w:t>25</w:t>
      </w:r>
      <w:r>
        <w:rPr>
          <w:rFonts w:hint="eastAsia"/>
        </w:rPr>
        <w:t>日(火)より</w:t>
      </w:r>
    </w:p>
    <w:p w14:paraId="2C0EFA83" w14:textId="77777777" w:rsidR="00073DB9" w:rsidRPr="00073DB9" w:rsidRDefault="00073DB9" w:rsidP="00073DB9">
      <w:r>
        <w:rPr>
          <w:rFonts w:hint="eastAsia"/>
        </w:rPr>
        <w:t>試合開始時間</w:t>
      </w:r>
      <w:r>
        <w:t>10:00</w:t>
      </w:r>
      <w:r>
        <w:rPr>
          <w:rFonts w:hint="eastAsia"/>
        </w:rPr>
        <w:t>〜、土日のみ</w:t>
      </w:r>
      <w:r>
        <w:t>11:00</w:t>
      </w:r>
      <w:r>
        <w:rPr>
          <w:rFonts w:hint="eastAsia"/>
        </w:rPr>
        <w:t>〜</w:t>
      </w:r>
    </w:p>
    <w:p w14:paraId="4F519866" w14:textId="70A7E449" w:rsidR="00E63155" w:rsidRDefault="00351D02" w:rsidP="00351D02">
      <w:r>
        <w:rPr>
          <w:rFonts w:hint="eastAsia"/>
        </w:rPr>
        <w:t>トーナメントディレクター：杉山愛（</w:t>
      </w:r>
      <w:r>
        <w:t>JWT50代表理事）</w:t>
      </w:r>
    </w:p>
    <w:p w14:paraId="7FB2AC37" w14:textId="1E98C6B2" w:rsidR="00351D02" w:rsidRPr="00351D02" w:rsidRDefault="00351D02" w:rsidP="00351D02">
      <w:r>
        <w:rPr>
          <w:rFonts w:hint="eastAsia"/>
        </w:rPr>
        <w:t>会場：</w:t>
      </w:r>
      <w:r>
        <w:t xml:space="preserve"> 福井県運動公園テニスコート</w:t>
      </w:r>
      <w:r>
        <w:rPr>
          <w:rFonts w:hint="eastAsia"/>
        </w:rPr>
        <w:t>（</w:t>
      </w:r>
      <w:r w:rsidR="003457A0">
        <w:rPr>
          <w:rFonts w:hint="eastAsia"/>
        </w:rPr>
        <w:t>〒</w:t>
      </w:r>
      <w:r>
        <w:t>918-8027 福井県福井市福町3-20</w:t>
      </w:r>
      <w:r>
        <w:rPr>
          <w:rFonts w:hint="eastAsia"/>
        </w:rPr>
        <w:t>）</w:t>
      </w:r>
    </w:p>
    <w:p w14:paraId="227A29C0" w14:textId="2DB1EF95" w:rsidR="00351D02" w:rsidRDefault="00933AAE" w:rsidP="00E63155">
      <w:r>
        <w:rPr>
          <w:rFonts w:hint="eastAsia"/>
        </w:rPr>
        <w:t>ワイルドカード予選：</w:t>
      </w:r>
      <w:r w:rsidRPr="00933AAE">
        <w:t>4月19日</w:t>
      </w:r>
      <w:r w:rsidRPr="00933AAE">
        <w:rPr>
          <w:rFonts w:hint="eastAsia"/>
        </w:rPr>
        <w:t>〜</w:t>
      </w:r>
      <w:r w:rsidRPr="00933AAE">
        <w:t>20日＠ブルボンビーンズドーム</w:t>
      </w:r>
    </w:p>
    <w:p w14:paraId="5D91A4F6" w14:textId="1B00B7B5" w:rsidR="00193988" w:rsidRDefault="00000000" w:rsidP="00E63155">
      <w:hyperlink r:id="rId5" w:anchor="details_fukui" w:history="1">
        <w:r w:rsidR="00193988" w:rsidRPr="00C40116">
          <w:rPr>
            <w:rStyle w:val="a3"/>
          </w:rPr>
          <w:t>https://jwt50.com/daito/#details_fukui</w:t>
        </w:r>
      </w:hyperlink>
    </w:p>
    <w:p w14:paraId="3CBE1390" w14:textId="77777777" w:rsidR="00933AAE" w:rsidRDefault="00933AAE" w:rsidP="00E63155"/>
    <w:p w14:paraId="43C25B23" w14:textId="5CECDF3E" w:rsidR="00933AAE" w:rsidRDefault="00933AAE" w:rsidP="00193988">
      <w:r>
        <w:rPr>
          <w:rFonts w:hint="eastAsia"/>
        </w:rPr>
        <w:t>※</w:t>
      </w:r>
      <w:r w:rsidR="003457A0" w:rsidRPr="00933AAE">
        <w:t>4月26日～27日福井運動公園庭球場</w:t>
      </w:r>
      <w:r w:rsidR="003457A0">
        <w:rPr>
          <w:rFonts w:hint="eastAsia"/>
        </w:rPr>
        <w:t>にて、</w:t>
      </w:r>
      <w:r w:rsidR="00193988">
        <w:t>6月5日(月)</w:t>
      </w:r>
      <w:r w:rsidR="00193988">
        <w:rPr>
          <w:rFonts w:hint="eastAsia"/>
        </w:rPr>
        <w:t>〜</w:t>
      </w:r>
      <w:r w:rsidR="00193988">
        <w:t>11日(日)</w:t>
      </w:r>
      <w:r w:rsidR="00193988">
        <w:rPr>
          <w:rFonts w:hint="eastAsia"/>
        </w:rPr>
        <w:t>に千葉・吉田記念テニス研修センター（</w:t>
      </w:r>
      <w:r w:rsidR="00193988">
        <w:t>TTC）</w:t>
      </w:r>
      <w:r w:rsidR="003457A0">
        <w:rPr>
          <w:rFonts w:hint="eastAsia"/>
        </w:rPr>
        <w:t>で</w:t>
      </w:r>
      <w:r w:rsidR="00193988">
        <w:rPr>
          <w:rFonts w:hint="eastAsia"/>
        </w:rPr>
        <w:t>開催される</w:t>
      </w:r>
      <w:r>
        <w:rPr>
          <w:rFonts w:hint="eastAsia"/>
        </w:rPr>
        <w:t>柏大会のワイルドカード予選</w:t>
      </w:r>
      <w:r w:rsidR="003457A0">
        <w:rPr>
          <w:rFonts w:hint="eastAsia"/>
        </w:rPr>
        <w:t>を行います</w:t>
      </w:r>
    </w:p>
    <w:p w14:paraId="73162CB6" w14:textId="77777777" w:rsidR="003457A0" w:rsidRDefault="003457A0" w:rsidP="00E63155">
      <w:pPr>
        <w:rPr>
          <w:b/>
          <w:bCs/>
        </w:rPr>
      </w:pPr>
    </w:p>
    <w:p w14:paraId="08505BF2" w14:textId="4A546381" w:rsidR="00E63155" w:rsidRPr="001F1E14" w:rsidRDefault="00E63155" w:rsidP="00E63155">
      <w:pPr>
        <w:rPr>
          <w:b/>
          <w:bCs/>
        </w:rPr>
      </w:pPr>
      <w:r w:rsidRPr="001F1E14">
        <w:rPr>
          <w:rFonts w:hint="eastAsia"/>
          <w:b/>
          <w:bCs/>
        </w:rPr>
        <w:lastRenderedPageBreak/>
        <w:t>▼ご取材申請フォーム</w:t>
      </w:r>
    </w:p>
    <w:p w14:paraId="714482E1" w14:textId="77777777" w:rsidR="00073DB9" w:rsidRDefault="00E63155" w:rsidP="00E63155">
      <w:r>
        <w:rPr>
          <w:rFonts w:hint="eastAsia"/>
        </w:rPr>
        <w:t>下記</w:t>
      </w:r>
      <w:r>
        <w:t>URLへアクセスいただき、フォームの必須事項にご記入の上</w:t>
      </w:r>
      <w:r w:rsidR="00164694">
        <w:rPr>
          <w:rFonts w:hint="eastAsia"/>
        </w:rPr>
        <w:t>、</w:t>
      </w:r>
      <w:r>
        <w:t xml:space="preserve"> </w:t>
      </w:r>
    </w:p>
    <w:p w14:paraId="01BBC626" w14:textId="55AD37DA" w:rsidR="00E63155" w:rsidRDefault="00164694" w:rsidP="00E63155">
      <w:r w:rsidRPr="00164694">
        <w:rPr>
          <w:rFonts w:hint="eastAsia"/>
          <w:color w:val="FF0000"/>
          <w:sz w:val="32"/>
          <w:szCs w:val="32"/>
          <w:u w:val="single"/>
        </w:rPr>
        <w:t>大阪</w:t>
      </w:r>
      <w:r w:rsidR="004D52C7" w:rsidRPr="004D52C7">
        <w:rPr>
          <w:rFonts w:hint="eastAsia"/>
          <w:b/>
          <w:bCs/>
          <w:color w:val="FF0000"/>
          <w:sz w:val="32"/>
          <w:szCs w:val="32"/>
          <w:u w:val="single"/>
        </w:rPr>
        <w:t>４月1</w:t>
      </w:r>
      <w:r>
        <w:rPr>
          <w:b/>
          <w:bCs/>
          <w:color w:val="FF0000"/>
          <w:sz w:val="32"/>
          <w:szCs w:val="32"/>
          <w:u w:val="single"/>
        </w:rPr>
        <w:t>7</w:t>
      </w:r>
      <w:r w:rsidR="004D52C7" w:rsidRPr="004D52C7">
        <w:rPr>
          <w:rFonts w:hint="eastAsia"/>
          <w:b/>
          <w:bCs/>
          <w:color w:val="FF0000"/>
          <w:sz w:val="32"/>
          <w:szCs w:val="32"/>
          <w:u w:val="single"/>
        </w:rPr>
        <w:t>日（</w:t>
      </w:r>
      <w:r>
        <w:rPr>
          <w:rFonts w:hint="eastAsia"/>
          <w:b/>
          <w:bCs/>
          <w:color w:val="FF0000"/>
          <w:sz w:val="32"/>
          <w:szCs w:val="32"/>
          <w:u w:val="single"/>
        </w:rPr>
        <w:t>月</w:t>
      </w:r>
      <w:r w:rsidR="00E63155" w:rsidRPr="004D52C7">
        <w:rPr>
          <w:rFonts w:hint="eastAsia"/>
          <w:b/>
          <w:bCs/>
          <w:color w:val="FF0000"/>
          <w:sz w:val="32"/>
          <w:szCs w:val="32"/>
          <w:u w:val="single"/>
        </w:rPr>
        <w:t>）</w:t>
      </w:r>
      <w:r>
        <w:rPr>
          <w:rFonts w:hint="eastAsia"/>
          <w:b/>
          <w:bCs/>
          <w:color w:val="FF0000"/>
          <w:sz w:val="32"/>
          <w:szCs w:val="32"/>
          <w:u w:val="single"/>
        </w:rPr>
        <w:t>、福井４月24日（月）</w:t>
      </w:r>
      <w:r w:rsidR="00E63155">
        <w:t>までに</w:t>
      </w:r>
      <w:r w:rsidR="004D52C7">
        <w:rPr>
          <w:rFonts w:hint="eastAsia"/>
        </w:rPr>
        <w:t>ご申請</w:t>
      </w:r>
      <w:r w:rsidR="00E63155">
        <w:t>ください。</w:t>
      </w:r>
    </w:p>
    <w:p w14:paraId="705460BE" w14:textId="7D9EC60F" w:rsidR="004D52C7" w:rsidRPr="00073DB9" w:rsidRDefault="00000000" w:rsidP="00E63155">
      <w:pPr>
        <w:rPr>
          <w:sz w:val="28"/>
          <w:szCs w:val="28"/>
        </w:rPr>
      </w:pPr>
      <w:hyperlink r:id="rId6" w:history="1">
        <w:r w:rsidR="00164694" w:rsidRPr="00073DB9">
          <w:rPr>
            <w:rStyle w:val="a3"/>
            <w:sz w:val="28"/>
            <w:szCs w:val="28"/>
          </w:rPr>
          <w:t>https://forms.gle/fGxXJo9s5mHeDbtF7</w:t>
        </w:r>
      </w:hyperlink>
    </w:p>
    <w:p w14:paraId="33CE6705" w14:textId="77777777" w:rsidR="001F1E14" w:rsidRDefault="001F1E14" w:rsidP="00E63155"/>
    <w:p w14:paraId="41DACC3A" w14:textId="306BBFE7" w:rsidR="00E63155" w:rsidRDefault="004D52C7" w:rsidP="00E63155">
      <w:r>
        <w:rPr>
          <w:rFonts w:hint="eastAsia"/>
        </w:rPr>
        <w:t>※</w:t>
      </w:r>
      <w:r w:rsidR="00E63155">
        <w:rPr>
          <w:rFonts w:hint="eastAsia"/>
        </w:rPr>
        <w:t>なお、</w:t>
      </w:r>
      <w:r w:rsidR="00E63155">
        <w:t xml:space="preserve"> </w:t>
      </w:r>
      <w:r w:rsidR="00351D02">
        <w:rPr>
          <w:rFonts w:hint="eastAsia"/>
        </w:rPr>
        <w:t>トーナメントディレクター、</w:t>
      </w:r>
      <w:r w:rsidR="00E63155">
        <w:t>試合後の選手の共同、個別インタビューをご希望される場合は、あらかじめお知らせください。</w:t>
      </w:r>
      <w:r w:rsidR="00E63155">
        <w:rPr>
          <w:rFonts w:hint="eastAsia"/>
        </w:rPr>
        <w:t>スケジュールや、体調次第ではご希望に沿えない場合がありますので、ご了承ください。</w:t>
      </w:r>
    </w:p>
    <w:p w14:paraId="063AB519" w14:textId="77777777" w:rsidR="00193988" w:rsidRDefault="00193988" w:rsidP="00E63155"/>
    <w:p w14:paraId="0AEE5E0D" w14:textId="04DA1C44" w:rsidR="00D555C5" w:rsidRDefault="004D52C7" w:rsidP="00E63155">
      <w:pPr>
        <w:rPr>
          <w:b/>
          <w:bCs/>
          <w:sz w:val="24"/>
          <w:u w:val="single"/>
        </w:rPr>
      </w:pPr>
      <w:r>
        <w:rPr>
          <w:rFonts w:hint="eastAsia"/>
          <w:b/>
          <w:bCs/>
          <w:sz w:val="24"/>
          <w:u w:val="single"/>
        </w:rPr>
        <w:t>【</w:t>
      </w:r>
      <w:r w:rsidR="00D555C5" w:rsidRPr="00D555C5">
        <w:rPr>
          <w:rFonts w:hint="eastAsia"/>
          <w:b/>
          <w:bCs/>
          <w:sz w:val="24"/>
          <w:u w:val="single"/>
        </w:rPr>
        <w:t>国内に</w:t>
      </w:r>
      <w:r w:rsidR="00D555C5" w:rsidRPr="00D555C5">
        <w:rPr>
          <w:b/>
          <w:bCs/>
          <w:sz w:val="24"/>
          <w:u w:val="single"/>
        </w:rPr>
        <w:t>ITF</w:t>
      </w:r>
      <w:r w:rsidR="00D555C5" w:rsidRPr="00D555C5">
        <w:rPr>
          <w:rFonts w:hint="eastAsia"/>
          <w:b/>
          <w:bCs/>
          <w:sz w:val="24"/>
          <w:u w:val="single"/>
        </w:rPr>
        <w:t>⼥⼦ツアー⼤会</w:t>
      </w:r>
      <w:r w:rsidR="00D555C5" w:rsidRPr="00D555C5">
        <w:rPr>
          <w:b/>
          <w:bCs/>
          <w:sz w:val="24"/>
          <w:u w:val="single"/>
        </w:rPr>
        <w:t>15000ドルクラスを新設する意図</w:t>
      </w:r>
    </w:p>
    <w:p w14:paraId="793D5304" w14:textId="77777777" w:rsidR="00193988" w:rsidRPr="00D555C5" w:rsidRDefault="00193988" w:rsidP="00E63155">
      <w:pPr>
        <w:rPr>
          <w:b/>
          <w:bCs/>
          <w:sz w:val="24"/>
          <w:u w:val="single"/>
        </w:rPr>
      </w:pPr>
    </w:p>
    <w:p w14:paraId="3738F9C8" w14:textId="059A2594" w:rsidR="00D555C5" w:rsidRPr="00193988" w:rsidRDefault="00193988" w:rsidP="00D555C5">
      <w:pPr>
        <w:rPr>
          <w:b/>
          <w:bCs/>
        </w:rPr>
      </w:pPr>
      <w:r w:rsidRPr="00193988">
        <w:rPr>
          <w:b/>
          <w:bCs/>
        </w:rPr>
        <w:t>Matchにかける想い</w:t>
      </w:r>
      <w:r w:rsidRPr="00193988">
        <w:rPr>
          <w:rFonts w:hint="eastAsia"/>
          <w:b/>
          <w:bCs/>
        </w:rPr>
        <w:t xml:space="preserve">　↓</w:t>
      </w:r>
    </w:p>
    <w:p w14:paraId="2F08121B" w14:textId="6C335F09" w:rsidR="00193988" w:rsidRDefault="00000000" w:rsidP="00D555C5">
      <w:hyperlink r:id="rId7" w:history="1">
        <w:r w:rsidR="00193988" w:rsidRPr="00C40116">
          <w:rPr>
            <w:rStyle w:val="a3"/>
          </w:rPr>
          <w:t>https://jwt50.com/match/</w:t>
        </w:r>
      </w:hyperlink>
    </w:p>
    <w:p w14:paraId="25BEE636" w14:textId="61453617" w:rsidR="00D555C5" w:rsidRDefault="00D555C5" w:rsidP="00D555C5">
      <w:r>
        <w:rPr>
          <w:rFonts w:hint="eastAsia"/>
        </w:rPr>
        <w:t>■</w:t>
      </w:r>
      <w:r>
        <w:t xml:space="preserve"> ジュニア世代がITF</w:t>
      </w:r>
      <w:r>
        <w:rPr>
          <w:rFonts w:hint="eastAsia"/>
        </w:rPr>
        <w:t>⼥⼦ツアー（シニア）に挑戦しやすい状況を作る。</w:t>
      </w:r>
    </w:p>
    <w:p w14:paraId="279276B1" w14:textId="77777777" w:rsidR="00D555C5" w:rsidRDefault="00D555C5" w:rsidP="00D555C5">
      <w:r>
        <w:rPr>
          <w:rFonts w:hint="eastAsia"/>
        </w:rPr>
        <w:t>■</w:t>
      </w:r>
      <w:r>
        <w:t xml:space="preserve"> ジュニア世代のうちにシニアの</w:t>
      </w:r>
      <w:r>
        <w:rPr>
          <w:rFonts w:hint="eastAsia"/>
        </w:rPr>
        <w:t>⼤会にチャレンジする機会を提供。</w:t>
      </w:r>
    </w:p>
    <w:p w14:paraId="38E02C4F" w14:textId="77777777" w:rsidR="00D555C5" w:rsidRDefault="00D555C5" w:rsidP="00D555C5">
      <w:r>
        <w:rPr>
          <w:rFonts w:hint="eastAsia"/>
        </w:rPr>
        <w:t>■</w:t>
      </w:r>
      <w:r>
        <w:t xml:space="preserve"> 国内でポイントを取得し、海外での挑戦の</w:t>
      </w:r>
      <w:r>
        <w:rPr>
          <w:rFonts w:hint="eastAsia"/>
        </w:rPr>
        <w:t>⾜がかりとする。</w:t>
      </w:r>
    </w:p>
    <w:p w14:paraId="04EF6165" w14:textId="77777777" w:rsidR="00D555C5" w:rsidRDefault="00D555C5" w:rsidP="00D555C5"/>
    <w:p w14:paraId="43FDB8AD" w14:textId="1FD336F0" w:rsidR="00D555C5" w:rsidRPr="00D555C5" w:rsidRDefault="00D555C5" w:rsidP="00D555C5">
      <w:pPr>
        <w:rPr>
          <w:b/>
          <w:bCs/>
          <w:sz w:val="24"/>
          <w:u w:val="single"/>
        </w:rPr>
      </w:pPr>
      <w:r w:rsidRPr="00D555C5">
        <w:rPr>
          <w:rFonts w:hint="eastAsia"/>
          <w:b/>
          <w:bCs/>
          <w:sz w:val="24"/>
          <w:u w:val="single"/>
        </w:rPr>
        <w:t>⼤会開催にあたっての施策</w:t>
      </w:r>
    </w:p>
    <w:p w14:paraId="0DF49C46" w14:textId="77777777" w:rsidR="00D555C5" w:rsidRPr="00D555C5" w:rsidRDefault="00D555C5" w:rsidP="00D555C5">
      <w:pPr>
        <w:rPr>
          <w:b/>
          <w:bCs/>
          <w:u w:val="single"/>
        </w:rPr>
      </w:pPr>
    </w:p>
    <w:p w14:paraId="77A294DE" w14:textId="77777777" w:rsidR="00D555C5" w:rsidRDefault="00D555C5" w:rsidP="00D555C5">
      <w:r>
        <w:rPr>
          <w:rFonts w:hint="eastAsia"/>
        </w:rPr>
        <w:t>■</w:t>
      </w:r>
      <w:r>
        <w:t xml:space="preserve"> 移動負荷の少ないエリアでの連戦で、遠征の負荷を削減する。</w:t>
      </w:r>
    </w:p>
    <w:p w14:paraId="3336088D" w14:textId="77777777" w:rsidR="00D555C5" w:rsidRDefault="00D555C5" w:rsidP="00D555C5">
      <w:r>
        <w:rPr>
          <w:rFonts w:hint="eastAsia"/>
        </w:rPr>
        <w:t>・体⼒、経費の削減</w:t>
      </w:r>
    </w:p>
    <w:p w14:paraId="3AF2E576" w14:textId="77777777" w:rsidR="00D555C5" w:rsidRDefault="00D555C5" w:rsidP="00D555C5">
      <w:r>
        <w:rPr>
          <w:rFonts w:hint="eastAsia"/>
        </w:rPr>
        <w:t>・試合間の練習環境整備</w:t>
      </w:r>
    </w:p>
    <w:p w14:paraId="1359AA59" w14:textId="77777777" w:rsidR="00D555C5" w:rsidRDefault="00D555C5" w:rsidP="00D555C5">
      <w:r>
        <w:rPr>
          <w:rFonts w:hint="eastAsia"/>
        </w:rPr>
        <w:t>・柏⼤会の翌週は埼⽟で同</w:t>
      </w:r>
      <w:r>
        <w:t>W15が開催</w:t>
      </w:r>
    </w:p>
    <w:p w14:paraId="71E8E0EF" w14:textId="77777777" w:rsidR="00D555C5" w:rsidRDefault="00D555C5" w:rsidP="00D555C5">
      <w:r>
        <w:rPr>
          <w:rFonts w:hint="eastAsia"/>
        </w:rPr>
        <w:t>■</w:t>
      </w:r>
      <w:r>
        <w:t xml:space="preserve"> ワイルドカード予選開催により、ポイントのないジュニアの出場の可能性を創出</w:t>
      </w:r>
    </w:p>
    <w:p w14:paraId="0E0A3168" w14:textId="77777777" w:rsidR="00D555C5" w:rsidRDefault="00D555C5" w:rsidP="00D555C5">
      <w:r>
        <w:rPr>
          <w:rFonts w:hint="eastAsia"/>
        </w:rPr>
        <w:t>■</w:t>
      </w:r>
      <w:r>
        <w:t xml:space="preserve"> 連続の</w:t>
      </w:r>
      <w:r>
        <w:rPr>
          <w:rFonts w:hint="eastAsia"/>
        </w:rPr>
        <w:t>⼤会で同ボールを使⽤</w:t>
      </w:r>
    </w:p>
    <w:p w14:paraId="38160A92" w14:textId="77777777" w:rsidR="00D555C5" w:rsidRDefault="00D555C5" w:rsidP="00D555C5">
      <w:r>
        <w:rPr>
          <w:rFonts w:hint="eastAsia"/>
        </w:rPr>
        <w:t>・⼤阪／福井はプリンス、柏／埼⽟はダンロップ</w:t>
      </w:r>
      <w:r>
        <w:t>AO</w:t>
      </w:r>
    </w:p>
    <w:p w14:paraId="40A047D3" w14:textId="77777777" w:rsidR="00D555C5" w:rsidRDefault="00D555C5" w:rsidP="00D555C5">
      <w:r>
        <w:rPr>
          <w:rFonts w:hint="eastAsia"/>
        </w:rPr>
        <w:t>■</w:t>
      </w:r>
      <w:r>
        <w:t xml:space="preserve"> 競技以外の部分において</w:t>
      </w:r>
    </w:p>
    <w:p w14:paraId="5FF039C0" w14:textId="77777777" w:rsidR="00D555C5" w:rsidRDefault="00D555C5" w:rsidP="00D555C5">
      <w:r>
        <w:rPr>
          <w:rFonts w:hint="eastAsia"/>
        </w:rPr>
        <w:t>・クリニック等開催により開催地でのテニスによるコミュニケーション</w:t>
      </w:r>
    </w:p>
    <w:p w14:paraId="1DE45B43" w14:textId="77777777" w:rsidR="00D555C5" w:rsidRDefault="00D555C5" w:rsidP="00D555C5">
      <w:r>
        <w:rPr>
          <w:rFonts w:hint="eastAsia"/>
        </w:rPr>
        <w:t>・開催地区でジュニアが試合を⾒</w:t>
      </w:r>
      <w:proofErr w:type="gramStart"/>
      <w:r>
        <w:rPr>
          <w:rFonts w:hint="eastAsia"/>
        </w:rPr>
        <w:t>る</w:t>
      </w:r>
      <w:proofErr w:type="gramEnd"/>
      <w:r>
        <w:rPr>
          <w:rFonts w:hint="eastAsia"/>
        </w:rPr>
        <w:t>機会の提供</w:t>
      </w:r>
    </w:p>
    <w:p w14:paraId="70F22831" w14:textId="77777777" w:rsidR="00D555C5" w:rsidRDefault="00D555C5" w:rsidP="00E63155"/>
    <w:p w14:paraId="173B1AEE" w14:textId="31B5A843" w:rsidR="00E63155" w:rsidRDefault="00E63155" w:rsidP="00E63155">
      <w:r>
        <w:t>=========================================================</w:t>
      </w:r>
    </w:p>
    <w:p w14:paraId="51A0AF48" w14:textId="1C713666" w:rsidR="00D555C5" w:rsidRDefault="00E63155" w:rsidP="00E63155">
      <w:r>
        <w:rPr>
          <w:rFonts w:hint="eastAsia"/>
        </w:rPr>
        <w:t>【注意事項】</w:t>
      </w:r>
    </w:p>
    <w:p w14:paraId="02F53AFD" w14:textId="77777777" w:rsidR="00E63155" w:rsidRDefault="00E63155" w:rsidP="00E63155">
      <w:r>
        <w:rPr>
          <w:rFonts w:hint="eastAsia"/>
        </w:rPr>
        <w:t>・</w:t>
      </w:r>
      <w:r>
        <w:t xml:space="preserve"> 原則としてスポーツ報道及び報道としてのご取材を対象としております。</w:t>
      </w:r>
    </w:p>
    <w:p w14:paraId="675EC421" w14:textId="31972023" w:rsidR="00E63155" w:rsidRDefault="00E63155" w:rsidP="00E63155">
      <w:r>
        <w:rPr>
          <w:rFonts w:hint="eastAsia"/>
        </w:rPr>
        <w:t xml:space="preserve">　大会取材申請書にご記入いただいた媒体の掲載や放送以外の用途での発信はお控えくだ</w:t>
      </w:r>
      <w:r>
        <w:rPr>
          <w:rFonts w:hint="eastAsia"/>
        </w:rPr>
        <w:lastRenderedPageBreak/>
        <w:t>さい。</w:t>
      </w:r>
      <w:r w:rsidR="00193988">
        <w:rPr>
          <w:rFonts w:hint="eastAsia"/>
        </w:rPr>
        <w:t>また、</w:t>
      </w:r>
      <w:r>
        <w:rPr>
          <w:rFonts w:hint="eastAsia"/>
        </w:rPr>
        <w:t>観戦のみでの申請はお控えください。</w:t>
      </w:r>
    </w:p>
    <w:p w14:paraId="39970632" w14:textId="2662EF30" w:rsidR="00E63155" w:rsidRDefault="00E63155" w:rsidP="00E63155">
      <w:r>
        <w:t>=========================================================</w:t>
      </w:r>
    </w:p>
    <w:p w14:paraId="71D58EB1" w14:textId="77777777" w:rsidR="00E63155" w:rsidRDefault="00E63155" w:rsidP="00E63155">
      <w:r>
        <w:t xml:space="preserve"> </w:t>
      </w:r>
    </w:p>
    <w:p w14:paraId="52107C20" w14:textId="7E5FA15D" w:rsidR="00E63155" w:rsidRDefault="00E63155" w:rsidP="00E63155">
      <w:r>
        <w:rPr>
          <w:rFonts w:hint="eastAsia"/>
        </w:rPr>
        <w:t>ご不明点等ございましたら、下記</w:t>
      </w:r>
      <w:r>
        <w:t>PR事務局までお申し付けください。</w:t>
      </w:r>
    </w:p>
    <w:p w14:paraId="322EADFC" w14:textId="77777777" w:rsidR="00C34EE4" w:rsidRDefault="00C34EE4" w:rsidP="00E63155"/>
    <w:p w14:paraId="390EB17C" w14:textId="7DBF6265" w:rsidR="00E63155" w:rsidRPr="00193988" w:rsidRDefault="00E63155" w:rsidP="00E63155">
      <w:r>
        <w:t xml:space="preserve"> </w:t>
      </w:r>
      <w:r w:rsidRPr="00D555C5">
        <w:rPr>
          <w:rFonts w:hint="eastAsia"/>
          <w:b/>
          <w:bCs/>
        </w:rPr>
        <w:t>＜</w:t>
      </w:r>
      <w:r w:rsidRPr="00D555C5">
        <w:rPr>
          <w:b/>
          <w:bCs/>
        </w:rPr>
        <w:t xml:space="preserve"> 本件に関するお問い合わせ先 ＞</w:t>
      </w:r>
    </w:p>
    <w:p w14:paraId="674101A7" w14:textId="5564D6AE" w:rsidR="00C34EE4" w:rsidRPr="00C34EE4" w:rsidRDefault="00C34EE4" w:rsidP="00C34EE4">
      <w:pPr>
        <w:rPr>
          <w:b/>
          <w:bCs/>
          <w:color w:val="000000" w:themeColor="text1"/>
        </w:rPr>
      </w:pPr>
      <w:r w:rsidRPr="00C34EE4">
        <w:rPr>
          <w:b/>
          <w:bCs/>
          <w:color w:val="000000" w:themeColor="text1"/>
        </w:rPr>
        <w:t>W15大東建託オープンsupported by JWT50事務局</w:t>
      </w:r>
    </w:p>
    <w:p w14:paraId="43E96465" w14:textId="564DD7A1" w:rsidR="00C34EE4" w:rsidRPr="00C34EE4" w:rsidRDefault="00C34EE4" w:rsidP="00C34EE4">
      <w:pPr>
        <w:rPr>
          <w:color w:val="000000" w:themeColor="text1"/>
        </w:rPr>
      </w:pPr>
      <w:r w:rsidRPr="00C34EE4">
        <w:rPr>
          <w:color w:val="000000" w:themeColor="text1"/>
        </w:rPr>
        <w:t xml:space="preserve">担当:保坂(090-2485-6579)  Tennis.jp 内　</w:t>
      </w:r>
    </w:p>
    <w:p w14:paraId="1AB06FD8" w14:textId="77777777" w:rsidR="00C34EE4" w:rsidRDefault="00C34EE4" w:rsidP="00C34EE4">
      <w:pPr>
        <w:rPr>
          <w:color w:val="000000" w:themeColor="text1"/>
        </w:rPr>
      </w:pPr>
      <w:r w:rsidRPr="00C34EE4">
        <w:rPr>
          <w:color w:val="000000" w:themeColor="text1"/>
        </w:rPr>
        <w:t xml:space="preserve">prtennis.jp@gmail.com　</w:t>
      </w:r>
    </w:p>
    <w:p w14:paraId="2A977761" w14:textId="03562404" w:rsidR="00B2561C" w:rsidRPr="00C34EE4" w:rsidRDefault="00C34EE4" w:rsidP="00C34EE4">
      <w:pPr>
        <w:rPr>
          <w:color w:val="000000" w:themeColor="text1"/>
        </w:rPr>
      </w:pPr>
      <w:r w:rsidRPr="00C34EE4">
        <w:rPr>
          <w:color w:val="000000" w:themeColor="text1"/>
        </w:rPr>
        <w:t>akemi.hosaka@tennis.jp</w:t>
      </w:r>
    </w:p>
    <w:p w14:paraId="7FBC0567" w14:textId="77777777" w:rsidR="00D555C5" w:rsidRDefault="00D555C5" w:rsidP="00D555C5">
      <w:pPr>
        <w:rPr>
          <w:color w:val="FF0000"/>
        </w:rPr>
      </w:pPr>
    </w:p>
    <w:p w14:paraId="5D5FA2E5" w14:textId="360F44E2" w:rsidR="00D555C5" w:rsidRPr="00D555C5" w:rsidRDefault="00D555C5" w:rsidP="00D555C5">
      <w:pPr>
        <w:rPr>
          <w:color w:val="FF0000"/>
        </w:rPr>
      </w:pPr>
    </w:p>
    <w:sectPr w:rsidR="00D555C5" w:rsidRPr="00D55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55"/>
    <w:rsid w:val="00073DB9"/>
    <w:rsid w:val="00082AE7"/>
    <w:rsid w:val="00164694"/>
    <w:rsid w:val="00193988"/>
    <w:rsid w:val="001D612D"/>
    <w:rsid w:val="001F1E14"/>
    <w:rsid w:val="00263D7C"/>
    <w:rsid w:val="002F23A4"/>
    <w:rsid w:val="003457A0"/>
    <w:rsid w:val="00351D02"/>
    <w:rsid w:val="003A5418"/>
    <w:rsid w:val="00421CB0"/>
    <w:rsid w:val="004D52C7"/>
    <w:rsid w:val="00562841"/>
    <w:rsid w:val="008F36AC"/>
    <w:rsid w:val="00933AAE"/>
    <w:rsid w:val="00977D1B"/>
    <w:rsid w:val="00B2561C"/>
    <w:rsid w:val="00C34EE4"/>
    <w:rsid w:val="00CD754E"/>
    <w:rsid w:val="00D555C5"/>
    <w:rsid w:val="00E6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BFD44F"/>
  <w15:chartTrackingRefBased/>
  <w15:docId w15:val="{B09A24D8-C2BD-7E43-9A35-1A3BF19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5C5"/>
    <w:rPr>
      <w:color w:val="0563C1" w:themeColor="hyperlink"/>
      <w:u w:val="single"/>
    </w:rPr>
  </w:style>
  <w:style w:type="character" w:styleId="a4">
    <w:name w:val="Unresolved Mention"/>
    <w:basedOn w:val="a0"/>
    <w:uiPriority w:val="99"/>
    <w:semiHidden/>
    <w:unhideWhenUsed/>
    <w:rsid w:val="00D555C5"/>
    <w:rPr>
      <w:color w:val="605E5C"/>
      <w:shd w:val="clear" w:color="auto" w:fill="E1DFDD"/>
    </w:rPr>
  </w:style>
  <w:style w:type="character" w:styleId="a5">
    <w:name w:val="annotation reference"/>
    <w:basedOn w:val="a0"/>
    <w:uiPriority w:val="99"/>
    <w:semiHidden/>
    <w:unhideWhenUsed/>
    <w:rsid w:val="00263D7C"/>
    <w:rPr>
      <w:sz w:val="18"/>
      <w:szCs w:val="18"/>
    </w:rPr>
  </w:style>
  <w:style w:type="paragraph" w:styleId="a6">
    <w:name w:val="annotation text"/>
    <w:basedOn w:val="a"/>
    <w:link w:val="a7"/>
    <w:uiPriority w:val="99"/>
    <w:semiHidden/>
    <w:unhideWhenUsed/>
    <w:rsid w:val="00263D7C"/>
    <w:pPr>
      <w:jc w:val="left"/>
    </w:pPr>
  </w:style>
  <w:style w:type="character" w:customStyle="1" w:styleId="a7">
    <w:name w:val="コメント文字列 (文字)"/>
    <w:basedOn w:val="a0"/>
    <w:link w:val="a6"/>
    <w:uiPriority w:val="99"/>
    <w:semiHidden/>
    <w:rsid w:val="00263D7C"/>
  </w:style>
  <w:style w:type="paragraph" w:styleId="a8">
    <w:name w:val="annotation subject"/>
    <w:basedOn w:val="a6"/>
    <w:next w:val="a6"/>
    <w:link w:val="a9"/>
    <w:uiPriority w:val="99"/>
    <w:semiHidden/>
    <w:unhideWhenUsed/>
    <w:rsid w:val="00263D7C"/>
    <w:rPr>
      <w:b/>
      <w:bCs/>
    </w:rPr>
  </w:style>
  <w:style w:type="character" w:customStyle="1" w:styleId="a9">
    <w:name w:val="コメント内容 (文字)"/>
    <w:basedOn w:val="a7"/>
    <w:link w:val="a8"/>
    <w:uiPriority w:val="99"/>
    <w:semiHidden/>
    <w:rsid w:val="00263D7C"/>
    <w:rPr>
      <w:b/>
      <w:bCs/>
    </w:rPr>
  </w:style>
  <w:style w:type="paragraph" w:styleId="aa">
    <w:name w:val="Date"/>
    <w:basedOn w:val="a"/>
    <w:next w:val="a"/>
    <w:link w:val="ab"/>
    <w:uiPriority w:val="99"/>
    <w:semiHidden/>
    <w:unhideWhenUsed/>
    <w:rsid w:val="004D52C7"/>
  </w:style>
  <w:style w:type="character" w:customStyle="1" w:styleId="ab">
    <w:name w:val="日付 (文字)"/>
    <w:basedOn w:val="a0"/>
    <w:link w:val="aa"/>
    <w:uiPriority w:val="99"/>
    <w:semiHidden/>
    <w:rsid w:val="004D52C7"/>
  </w:style>
  <w:style w:type="character" w:styleId="ac">
    <w:name w:val="FollowedHyperlink"/>
    <w:basedOn w:val="a0"/>
    <w:uiPriority w:val="99"/>
    <w:semiHidden/>
    <w:unhideWhenUsed/>
    <w:rsid w:val="00345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783">
      <w:bodyDiv w:val="1"/>
      <w:marLeft w:val="0"/>
      <w:marRight w:val="0"/>
      <w:marTop w:val="0"/>
      <w:marBottom w:val="0"/>
      <w:divBdr>
        <w:top w:val="none" w:sz="0" w:space="0" w:color="auto"/>
        <w:left w:val="none" w:sz="0" w:space="0" w:color="auto"/>
        <w:bottom w:val="none" w:sz="0" w:space="0" w:color="auto"/>
        <w:right w:val="none" w:sz="0" w:space="0" w:color="auto"/>
      </w:divBdr>
      <w:divsChild>
        <w:div w:id="740760711">
          <w:marLeft w:val="0"/>
          <w:marRight w:val="0"/>
          <w:marTop w:val="0"/>
          <w:marBottom w:val="0"/>
          <w:divBdr>
            <w:top w:val="none" w:sz="0" w:space="0" w:color="auto"/>
            <w:left w:val="none" w:sz="0" w:space="0" w:color="auto"/>
            <w:bottom w:val="none" w:sz="0" w:space="0" w:color="auto"/>
            <w:right w:val="none" w:sz="0" w:space="0" w:color="auto"/>
          </w:divBdr>
        </w:div>
        <w:div w:id="1968582385">
          <w:marLeft w:val="0"/>
          <w:marRight w:val="0"/>
          <w:marTop w:val="0"/>
          <w:marBottom w:val="0"/>
          <w:divBdr>
            <w:top w:val="none" w:sz="0" w:space="0" w:color="auto"/>
            <w:left w:val="none" w:sz="0" w:space="0" w:color="auto"/>
            <w:bottom w:val="none" w:sz="0" w:space="0" w:color="auto"/>
            <w:right w:val="none" w:sz="0" w:space="0" w:color="auto"/>
          </w:divBdr>
        </w:div>
        <w:div w:id="1578709406">
          <w:marLeft w:val="0"/>
          <w:marRight w:val="0"/>
          <w:marTop w:val="0"/>
          <w:marBottom w:val="0"/>
          <w:divBdr>
            <w:top w:val="none" w:sz="0" w:space="0" w:color="auto"/>
            <w:left w:val="none" w:sz="0" w:space="0" w:color="auto"/>
            <w:bottom w:val="none" w:sz="0" w:space="0" w:color="auto"/>
            <w:right w:val="none" w:sz="0" w:space="0" w:color="auto"/>
          </w:divBdr>
        </w:div>
        <w:div w:id="499347034">
          <w:marLeft w:val="0"/>
          <w:marRight w:val="0"/>
          <w:marTop w:val="0"/>
          <w:marBottom w:val="0"/>
          <w:divBdr>
            <w:top w:val="none" w:sz="0" w:space="0" w:color="auto"/>
            <w:left w:val="none" w:sz="0" w:space="0" w:color="auto"/>
            <w:bottom w:val="none" w:sz="0" w:space="0" w:color="auto"/>
            <w:right w:val="none" w:sz="0" w:space="0" w:color="auto"/>
          </w:divBdr>
        </w:div>
        <w:div w:id="1009792498">
          <w:marLeft w:val="0"/>
          <w:marRight w:val="0"/>
          <w:marTop w:val="0"/>
          <w:marBottom w:val="0"/>
          <w:divBdr>
            <w:top w:val="none" w:sz="0" w:space="0" w:color="auto"/>
            <w:left w:val="none" w:sz="0" w:space="0" w:color="auto"/>
            <w:bottom w:val="none" w:sz="0" w:space="0" w:color="auto"/>
            <w:right w:val="none" w:sz="0" w:space="0" w:color="auto"/>
          </w:divBdr>
          <w:divsChild>
            <w:div w:id="333075493">
              <w:marLeft w:val="0"/>
              <w:marRight w:val="0"/>
              <w:marTop w:val="0"/>
              <w:marBottom w:val="0"/>
              <w:divBdr>
                <w:top w:val="none" w:sz="0" w:space="0" w:color="auto"/>
                <w:left w:val="none" w:sz="0" w:space="0" w:color="auto"/>
                <w:bottom w:val="none" w:sz="0" w:space="0" w:color="auto"/>
                <w:right w:val="none" w:sz="0" w:space="0" w:color="auto"/>
              </w:divBdr>
            </w:div>
            <w:div w:id="816920126">
              <w:marLeft w:val="0"/>
              <w:marRight w:val="0"/>
              <w:marTop w:val="0"/>
              <w:marBottom w:val="0"/>
              <w:divBdr>
                <w:top w:val="none" w:sz="0" w:space="0" w:color="auto"/>
                <w:left w:val="none" w:sz="0" w:space="0" w:color="auto"/>
                <w:bottom w:val="none" w:sz="0" w:space="0" w:color="auto"/>
                <w:right w:val="none" w:sz="0" w:space="0" w:color="auto"/>
              </w:divBdr>
              <w:divsChild>
                <w:div w:id="798105425">
                  <w:marLeft w:val="0"/>
                  <w:marRight w:val="0"/>
                  <w:marTop w:val="0"/>
                  <w:marBottom w:val="0"/>
                  <w:divBdr>
                    <w:top w:val="none" w:sz="0" w:space="0" w:color="auto"/>
                    <w:left w:val="none" w:sz="0" w:space="0" w:color="auto"/>
                    <w:bottom w:val="none" w:sz="0" w:space="0" w:color="auto"/>
                    <w:right w:val="none" w:sz="0" w:space="0" w:color="auto"/>
                  </w:divBdr>
                </w:div>
                <w:div w:id="162401912">
                  <w:marLeft w:val="0"/>
                  <w:marRight w:val="0"/>
                  <w:marTop w:val="0"/>
                  <w:marBottom w:val="0"/>
                  <w:divBdr>
                    <w:top w:val="none" w:sz="0" w:space="0" w:color="auto"/>
                    <w:left w:val="none" w:sz="0" w:space="0" w:color="auto"/>
                    <w:bottom w:val="none" w:sz="0" w:space="0" w:color="auto"/>
                    <w:right w:val="none" w:sz="0" w:space="0" w:color="auto"/>
                  </w:divBdr>
                </w:div>
                <w:div w:id="538975849">
                  <w:marLeft w:val="0"/>
                  <w:marRight w:val="0"/>
                  <w:marTop w:val="0"/>
                  <w:marBottom w:val="0"/>
                  <w:divBdr>
                    <w:top w:val="none" w:sz="0" w:space="0" w:color="auto"/>
                    <w:left w:val="none" w:sz="0" w:space="0" w:color="auto"/>
                    <w:bottom w:val="none" w:sz="0" w:space="0" w:color="auto"/>
                    <w:right w:val="none" w:sz="0" w:space="0" w:color="auto"/>
                  </w:divBdr>
                </w:div>
                <w:div w:id="1017005072">
                  <w:marLeft w:val="0"/>
                  <w:marRight w:val="0"/>
                  <w:marTop w:val="0"/>
                  <w:marBottom w:val="0"/>
                  <w:divBdr>
                    <w:top w:val="none" w:sz="0" w:space="0" w:color="auto"/>
                    <w:left w:val="none" w:sz="0" w:space="0" w:color="auto"/>
                    <w:bottom w:val="none" w:sz="0" w:space="0" w:color="auto"/>
                    <w:right w:val="none" w:sz="0" w:space="0" w:color="auto"/>
                  </w:divBdr>
                </w:div>
                <w:div w:id="1075401157">
                  <w:marLeft w:val="0"/>
                  <w:marRight w:val="0"/>
                  <w:marTop w:val="0"/>
                  <w:marBottom w:val="0"/>
                  <w:divBdr>
                    <w:top w:val="none" w:sz="0" w:space="0" w:color="auto"/>
                    <w:left w:val="none" w:sz="0" w:space="0" w:color="auto"/>
                    <w:bottom w:val="none" w:sz="0" w:space="0" w:color="auto"/>
                    <w:right w:val="none" w:sz="0" w:space="0" w:color="auto"/>
                  </w:divBdr>
                </w:div>
                <w:div w:id="756443943">
                  <w:marLeft w:val="0"/>
                  <w:marRight w:val="0"/>
                  <w:marTop w:val="0"/>
                  <w:marBottom w:val="0"/>
                  <w:divBdr>
                    <w:top w:val="none" w:sz="0" w:space="0" w:color="auto"/>
                    <w:left w:val="none" w:sz="0" w:space="0" w:color="auto"/>
                    <w:bottom w:val="none" w:sz="0" w:space="0" w:color="auto"/>
                    <w:right w:val="none" w:sz="0" w:space="0" w:color="auto"/>
                  </w:divBdr>
                  <w:divsChild>
                    <w:div w:id="403575835">
                      <w:marLeft w:val="0"/>
                      <w:marRight w:val="0"/>
                      <w:marTop w:val="0"/>
                      <w:marBottom w:val="0"/>
                      <w:divBdr>
                        <w:top w:val="none" w:sz="0" w:space="0" w:color="auto"/>
                        <w:left w:val="none" w:sz="0" w:space="0" w:color="auto"/>
                        <w:bottom w:val="none" w:sz="0" w:space="0" w:color="auto"/>
                        <w:right w:val="none" w:sz="0" w:space="0" w:color="auto"/>
                      </w:divBdr>
                    </w:div>
                    <w:div w:id="1683436298">
                      <w:marLeft w:val="0"/>
                      <w:marRight w:val="0"/>
                      <w:marTop w:val="0"/>
                      <w:marBottom w:val="0"/>
                      <w:divBdr>
                        <w:top w:val="none" w:sz="0" w:space="0" w:color="auto"/>
                        <w:left w:val="none" w:sz="0" w:space="0" w:color="auto"/>
                        <w:bottom w:val="none" w:sz="0" w:space="0" w:color="auto"/>
                        <w:right w:val="none" w:sz="0" w:space="0" w:color="auto"/>
                      </w:divBdr>
                    </w:div>
                  </w:divsChild>
                </w:div>
                <w:div w:id="1294408810">
                  <w:marLeft w:val="0"/>
                  <w:marRight w:val="0"/>
                  <w:marTop w:val="0"/>
                  <w:marBottom w:val="0"/>
                  <w:divBdr>
                    <w:top w:val="none" w:sz="0" w:space="0" w:color="auto"/>
                    <w:left w:val="none" w:sz="0" w:space="0" w:color="auto"/>
                    <w:bottom w:val="none" w:sz="0" w:space="0" w:color="auto"/>
                    <w:right w:val="none" w:sz="0" w:space="0" w:color="auto"/>
                  </w:divBdr>
                </w:div>
              </w:divsChild>
            </w:div>
            <w:div w:id="2512176">
              <w:marLeft w:val="0"/>
              <w:marRight w:val="0"/>
              <w:marTop w:val="0"/>
              <w:marBottom w:val="0"/>
              <w:divBdr>
                <w:top w:val="none" w:sz="0" w:space="0" w:color="auto"/>
                <w:left w:val="none" w:sz="0" w:space="0" w:color="auto"/>
                <w:bottom w:val="none" w:sz="0" w:space="0" w:color="auto"/>
                <w:right w:val="none" w:sz="0" w:space="0" w:color="auto"/>
              </w:divBdr>
            </w:div>
            <w:div w:id="963195813">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 w:id="680665833">
              <w:marLeft w:val="0"/>
              <w:marRight w:val="0"/>
              <w:marTop w:val="0"/>
              <w:marBottom w:val="0"/>
              <w:divBdr>
                <w:top w:val="none" w:sz="0" w:space="0" w:color="auto"/>
                <w:left w:val="none" w:sz="0" w:space="0" w:color="auto"/>
                <w:bottom w:val="none" w:sz="0" w:space="0" w:color="auto"/>
                <w:right w:val="none" w:sz="0" w:space="0" w:color="auto"/>
              </w:divBdr>
            </w:div>
            <w:div w:id="1239946215">
              <w:marLeft w:val="0"/>
              <w:marRight w:val="0"/>
              <w:marTop w:val="0"/>
              <w:marBottom w:val="0"/>
              <w:divBdr>
                <w:top w:val="none" w:sz="0" w:space="0" w:color="auto"/>
                <w:left w:val="none" w:sz="0" w:space="0" w:color="auto"/>
                <w:bottom w:val="none" w:sz="0" w:space="0" w:color="auto"/>
                <w:right w:val="none" w:sz="0" w:space="0" w:color="auto"/>
              </w:divBdr>
            </w:div>
            <w:div w:id="182061686">
              <w:marLeft w:val="0"/>
              <w:marRight w:val="0"/>
              <w:marTop w:val="0"/>
              <w:marBottom w:val="0"/>
              <w:divBdr>
                <w:top w:val="none" w:sz="0" w:space="0" w:color="auto"/>
                <w:left w:val="none" w:sz="0" w:space="0" w:color="auto"/>
                <w:bottom w:val="none" w:sz="0" w:space="0" w:color="auto"/>
                <w:right w:val="none" w:sz="0" w:space="0" w:color="auto"/>
              </w:divBdr>
            </w:div>
            <w:div w:id="1764952739">
              <w:marLeft w:val="0"/>
              <w:marRight w:val="0"/>
              <w:marTop w:val="0"/>
              <w:marBottom w:val="0"/>
              <w:divBdr>
                <w:top w:val="none" w:sz="0" w:space="0" w:color="auto"/>
                <w:left w:val="none" w:sz="0" w:space="0" w:color="auto"/>
                <w:bottom w:val="none" w:sz="0" w:space="0" w:color="auto"/>
                <w:right w:val="none" w:sz="0" w:space="0" w:color="auto"/>
              </w:divBdr>
            </w:div>
            <w:div w:id="753016888">
              <w:marLeft w:val="0"/>
              <w:marRight w:val="0"/>
              <w:marTop w:val="0"/>
              <w:marBottom w:val="0"/>
              <w:divBdr>
                <w:top w:val="none" w:sz="0" w:space="0" w:color="auto"/>
                <w:left w:val="none" w:sz="0" w:space="0" w:color="auto"/>
                <w:bottom w:val="none" w:sz="0" w:space="0" w:color="auto"/>
                <w:right w:val="none" w:sz="0" w:space="0" w:color="auto"/>
              </w:divBdr>
            </w:div>
            <w:div w:id="451706022">
              <w:marLeft w:val="0"/>
              <w:marRight w:val="0"/>
              <w:marTop w:val="0"/>
              <w:marBottom w:val="0"/>
              <w:divBdr>
                <w:top w:val="none" w:sz="0" w:space="0" w:color="auto"/>
                <w:left w:val="none" w:sz="0" w:space="0" w:color="auto"/>
                <w:bottom w:val="none" w:sz="0" w:space="0" w:color="auto"/>
                <w:right w:val="none" w:sz="0" w:space="0" w:color="auto"/>
              </w:divBdr>
            </w:div>
            <w:div w:id="412238328">
              <w:marLeft w:val="0"/>
              <w:marRight w:val="0"/>
              <w:marTop w:val="0"/>
              <w:marBottom w:val="0"/>
              <w:divBdr>
                <w:top w:val="none" w:sz="0" w:space="0" w:color="auto"/>
                <w:left w:val="none" w:sz="0" w:space="0" w:color="auto"/>
                <w:bottom w:val="none" w:sz="0" w:space="0" w:color="auto"/>
                <w:right w:val="none" w:sz="0" w:space="0" w:color="auto"/>
              </w:divBdr>
            </w:div>
            <w:div w:id="1423062053">
              <w:marLeft w:val="0"/>
              <w:marRight w:val="0"/>
              <w:marTop w:val="0"/>
              <w:marBottom w:val="0"/>
              <w:divBdr>
                <w:top w:val="none" w:sz="0" w:space="0" w:color="auto"/>
                <w:left w:val="none" w:sz="0" w:space="0" w:color="auto"/>
                <w:bottom w:val="none" w:sz="0" w:space="0" w:color="auto"/>
                <w:right w:val="none" w:sz="0" w:space="0" w:color="auto"/>
              </w:divBdr>
            </w:div>
            <w:div w:id="376778345">
              <w:marLeft w:val="0"/>
              <w:marRight w:val="0"/>
              <w:marTop w:val="0"/>
              <w:marBottom w:val="0"/>
              <w:divBdr>
                <w:top w:val="none" w:sz="0" w:space="0" w:color="auto"/>
                <w:left w:val="none" w:sz="0" w:space="0" w:color="auto"/>
                <w:bottom w:val="none" w:sz="0" w:space="0" w:color="auto"/>
                <w:right w:val="none" w:sz="0" w:space="0" w:color="auto"/>
              </w:divBdr>
            </w:div>
            <w:div w:id="19206914">
              <w:marLeft w:val="0"/>
              <w:marRight w:val="0"/>
              <w:marTop w:val="0"/>
              <w:marBottom w:val="0"/>
              <w:divBdr>
                <w:top w:val="none" w:sz="0" w:space="0" w:color="auto"/>
                <w:left w:val="none" w:sz="0" w:space="0" w:color="auto"/>
                <w:bottom w:val="none" w:sz="0" w:space="0" w:color="auto"/>
                <w:right w:val="none" w:sz="0" w:space="0" w:color="auto"/>
              </w:divBdr>
            </w:div>
            <w:div w:id="1151361723">
              <w:marLeft w:val="0"/>
              <w:marRight w:val="0"/>
              <w:marTop w:val="0"/>
              <w:marBottom w:val="0"/>
              <w:divBdr>
                <w:top w:val="none" w:sz="0" w:space="0" w:color="auto"/>
                <w:left w:val="none" w:sz="0" w:space="0" w:color="auto"/>
                <w:bottom w:val="none" w:sz="0" w:space="0" w:color="auto"/>
                <w:right w:val="none" w:sz="0" w:space="0" w:color="auto"/>
              </w:divBdr>
            </w:div>
            <w:div w:id="1147165153">
              <w:marLeft w:val="0"/>
              <w:marRight w:val="0"/>
              <w:marTop w:val="0"/>
              <w:marBottom w:val="0"/>
              <w:divBdr>
                <w:top w:val="none" w:sz="0" w:space="0" w:color="auto"/>
                <w:left w:val="none" w:sz="0" w:space="0" w:color="auto"/>
                <w:bottom w:val="none" w:sz="0" w:space="0" w:color="auto"/>
                <w:right w:val="none" w:sz="0" w:space="0" w:color="auto"/>
              </w:divBdr>
            </w:div>
            <w:div w:id="1084229047">
              <w:marLeft w:val="0"/>
              <w:marRight w:val="0"/>
              <w:marTop w:val="0"/>
              <w:marBottom w:val="0"/>
              <w:divBdr>
                <w:top w:val="none" w:sz="0" w:space="0" w:color="auto"/>
                <w:left w:val="none" w:sz="0" w:space="0" w:color="auto"/>
                <w:bottom w:val="none" w:sz="0" w:space="0" w:color="auto"/>
                <w:right w:val="none" w:sz="0" w:space="0" w:color="auto"/>
              </w:divBdr>
            </w:div>
            <w:div w:id="1115758357">
              <w:marLeft w:val="0"/>
              <w:marRight w:val="0"/>
              <w:marTop w:val="0"/>
              <w:marBottom w:val="0"/>
              <w:divBdr>
                <w:top w:val="none" w:sz="0" w:space="0" w:color="auto"/>
                <w:left w:val="none" w:sz="0" w:space="0" w:color="auto"/>
                <w:bottom w:val="none" w:sz="0" w:space="0" w:color="auto"/>
                <w:right w:val="none" w:sz="0" w:space="0" w:color="auto"/>
              </w:divBdr>
            </w:div>
            <w:div w:id="2037611962">
              <w:marLeft w:val="0"/>
              <w:marRight w:val="0"/>
              <w:marTop w:val="0"/>
              <w:marBottom w:val="0"/>
              <w:divBdr>
                <w:top w:val="none" w:sz="0" w:space="0" w:color="auto"/>
                <w:left w:val="none" w:sz="0" w:space="0" w:color="auto"/>
                <w:bottom w:val="none" w:sz="0" w:space="0" w:color="auto"/>
                <w:right w:val="none" w:sz="0" w:space="0" w:color="auto"/>
              </w:divBdr>
            </w:div>
            <w:div w:id="1751536581">
              <w:marLeft w:val="0"/>
              <w:marRight w:val="0"/>
              <w:marTop w:val="0"/>
              <w:marBottom w:val="0"/>
              <w:divBdr>
                <w:top w:val="none" w:sz="0" w:space="0" w:color="auto"/>
                <w:left w:val="none" w:sz="0" w:space="0" w:color="auto"/>
                <w:bottom w:val="none" w:sz="0" w:space="0" w:color="auto"/>
                <w:right w:val="none" w:sz="0" w:space="0" w:color="auto"/>
              </w:divBdr>
            </w:div>
            <w:div w:id="1160543304">
              <w:marLeft w:val="0"/>
              <w:marRight w:val="0"/>
              <w:marTop w:val="0"/>
              <w:marBottom w:val="0"/>
              <w:divBdr>
                <w:top w:val="none" w:sz="0" w:space="0" w:color="auto"/>
                <w:left w:val="none" w:sz="0" w:space="0" w:color="auto"/>
                <w:bottom w:val="none" w:sz="0" w:space="0" w:color="auto"/>
                <w:right w:val="none" w:sz="0" w:space="0" w:color="auto"/>
              </w:divBdr>
            </w:div>
            <w:div w:id="189615498">
              <w:marLeft w:val="0"/>
              <w:marRight w:val="0"/>
              <w:marTop w:val="0"/>
              <w:marBottom w:val="0"/>
              <w:divBdr>
                <w:top w:val="none" w:sz="0" w:space="0" w:color="auto"/>
                <w:left w:val="none" w:sz="0" w:space="0" w:color="auto"/>
                <w:bottom w:val="none" w:sz="0" w:space="0" w:color="auto"/>
                <w:right w:val="none" w:sz="0" w:space="0" w:color="auto"/>
              </w:divBdr>
            </w:div>
            <w:div w:id="1091926978">
              <w:marLeft w:val="0"/>
              <w:marRight w:val="0"/>
              <w:marTop w:val="0"/>
              <w:marBottom w:val="0"/>
              <w:divBdr>
                <w:top w:val="none" w:sz="0" w:space="0" w:color="auto"/>
                <w:left w:val="none" w:sz="0" w:space="0" w:color="auto"/>
                <w:bottom w:val="none" w:sz="0" w:space="0" w:color="auto"/>
                <w:right w:val="none" w:sz="0" w:space="0" w:color="auto"/>
              </w:divBdr>
            </w:div>
            <w:div w:id="1948268108">
              <w:marLeft w:val="0"/>
              <w:marRight w:val="0"/>
              <w:marTop w:val="0"/>
              <w:marBottom w:val="0"/>
              <w:divBdr>
                <w:top w:val="none" w:sz="0" w:space="0" w:color="auto"/>
                <w:left w:val="none" w:sz="0" w:space="0" w:color="auto"/>
                <w:bottom w:val="none" w:sz="0" w:space="0" w:color="auto"/>
                <w:right w:val="none" w:sz="0" w:space="0" w:color="auto"/>
              </w:divBdr>
            </w:div>
            <w:div w:id="665935036">
              <w:marLeft w:val="0"/>
              <w:marRight w:val="0"/>
              <w:marTop w:val="0"/>
              <w:marBottom w:val="0"/>
              <w:divBdr>
                <w:top w:val="none" w:sz="0" w:space="0" w:color="auto"/>
                <w:left w:val="none" w:sz="0" w:space="0" w:color="auto"/>
                <w:bottom w:val="none" w:sz="0" w:space="0" w:color="auto"/>
                <w:right w:val="none" w:sz="0" w:space="0" w:color="auto"/>
              </w:divBdr>
            </w:div>
            <w:div w:id="1289360080">
              <w:marLeft w:val="0"/>
              <w:marRight w:val="0"/>
              <w:marTop w:val="0"/>
              <w:marBottom w:val="0"/>
              <w:divBdr>
                <w:top w:val="none" w:sz="0" w:space="0" w:color="auto"/>
                <w:left w:val="none" w:sz="0" w:space="0" w:color="auto"/>
                <w:bottom w:val="none" w:sz="0" w:space="0" w:color="auto"/>
                <w:right w:val="none" w:sz="0" w:space="0" w:color="auto"/>
              </w:divBdr>
            </w:div>
            <w:div w:id="808285545">
              <w:marLeft w:val="0"/>
              <w:marRight w:val="0"/>
              <w:marTop w:val="0"/>
              <w:marBottom w:val="0"/>
              <w:divBdr>
                <w:top w:val="none" w:sz="0" w:space="0" w:color="auto"/>
                <w:left w:val="none" w:sz="0" w:space="0" w:color="auto"/>
                <w:bottom w:val="none" w:sz="0" w:space="0" w:color="auto"/>
                <w:right w:val="none" w:sz="0" w:space="0" w:color="auto"/>
              </w:divBdr>
            </w:div>
            <w:div w:id="1993023769">
              <w:marLeft w:val="0"/>
              <w:marRight w:val="0"/>
              <w:marTop w:val="0"/>
              <w:marBottom w:val="0"/>
              <w:divBdr>
                <w:top w:val="none" w:sz="0" w:space="0" w:color="auto"/>
                <w:left w:val="none" w:sz="0" w:space="0" w:color="auto"/>
                <w:bottom w:val="none" w:sz="0" w:space="0" w:color="auto"/>
                <w:right w:val="none" w:sz="0" w:space="0" w:color="auto"/>
              </w:divBdr>
            </w:div>
            <w:div w:id="1094283065">
              <w:marLeft w:val="0"/>
              <w:marRight w:val="0"/>
              <w:marTop w:val="0"/>
              <w:marBottom w:val="0"/>
              <w:divBdr>
                <w:top w:val="none" w:sz="0" w:space="0" w:color="auto"/>
                <w:left w:val="none" w:sz="0" w:space="0" w:color="auto"/>
                <w:bottom w:val="none" w:sz="0" w:space="0" w:color="auto"/>
                <w:right w:val="none" w:sz="0" w:space="0" w:color="auto"/>
              </w:divBdr>
            </w:div>
            <w:div w:id="2006666045">
              <w:marLeft w:val="0"/>
              <w:marRight w:val="0"/>
              <w:marTop w:val="0"/>
              <w:marBottom w:val="0"/>
              <w:divBdr>
                <w:top w:val="none" w:sz="0" w:space="0" w:color="auto"/>
                <w:left w:val="none" w:sz="0" w:space="0" w:color="auto"/>
                <w:bottom w:val="none" w:sz="0" w:space="0" w:color="auto"/>
                <w:right w:val="none" w:sz="0" w:space="0" w:color="auto"/>
              </w:divBdr>
            </w:div>
            <w:div w:id="55402681">
              <w:marLeft w:val="0"/>
              <w:marRight w:val="0"/>
              <w:marTop w:val="0"/>
              <w:marBottom w:val="0"/>
              <w:divBdr>
                <w:top w:val="none" w:sz="0" w:space="0" w:color="auto"/>
                <w:left w:val="none" w:sz="0" w:space="0" w:color="auto"/>
                <w:bottom w:val="none" w:sz="0" w:space="0" w:color="auto"/>
                <w:right w:val="none" w:sz="0" w:space="0" w:color="auto"/>
              </w:divBdr>
            </w:div>
            <w:div w:id="870218498">
              <w:marLeft w:val="0"/>
              <w:marRight w:val="0"/>
              <w:marTop w:val="0"/>
              <w:marBottom w:val="0"/>
              <w:divBdr>
                <w:top w:val="none" w:sz="0" w:space="0" w:color="auto"/>
                <w:left w:val="none" w:sz="0" w:space="0" w:color="auto"/>
                <w:bottom w:val="none" w:sz="0" w:space="0" w:color="auto"/>
                <w:right w:val="none" w:sz="0" w:space="0" w:color="auto"/>
              </w:divBdr>
            </w:div>
            <w:div w:id="471293147">
              <w:marLeft w:val="0"/>
              <w:marRight w:val="0"/>
              <w:marTop w:val="0"/>
              <w:marBottom w:val="0"/>
              <w:divBdr>
                <w:top w:val="none" w:sz="0" w:space="0" w:color="auto"/>
                <w:left w:val="none" w:sz="0" w:space="0" w:color="auto"/>
                <w:bottom w:val="none" w:sz="0" w:space="0" w:color="auto"/>
                <w:right w:val="none" w:sz="0" w:space="0" w:color="auto"/>
              </w:divBdr>
            </w:div>
            <w:div w:id="1673142234">
              <w:marLeft w:val="0"/>
              <w:marRight w:val="0"/>
              <w:marTop w:val="0"/>
              <w:marBottom w:val="0"/>
              <w:divBdr>
                <w:top w:val="none" w:sz="0" w:space="0" w:color="auto"/>
                <w:left w:val="none" w:sz="0" w:space="0" w:color="auto"/>
                <w:bottom w:val="none" w:sz="0" w:space="0" w:color="auto"/>
                <w:right w:val="none" w:sz="0" w:space="0" w:color="auto"/>
              </w:divBdr>
            </w:div>
            <w:div w:id="1964847744">
              <w:marLeft w:val="0"/>
              <w:marRight w:val="0"/>
              <w:marTop w:val="0"/>
              <w:marBottom w:val="0"/>
              <w:divBdr>
                <w:top w:val="none" w:sz="0" w:space="0" w:color="auto"/>
                <w:left w:val="none" w:sz="0" w:space="0" w:color="auto"/>
                <w:bottom w:val="none" w:sz="0" w:space="0" w:color="auto"/>
                <w:right w:val="none" w:sz="0" w:space="0" w:color="auto"/>
              </w:divBdr>
            </w:div>
            <w:div w:id="1605308529">
              <w:marLeft w:val="0"/>
              <w:marRight w:val="0"/>
              <w:marTop w:val="0"/>
              <w:marBottom w:val="0"/>
              <w:divBdr>
                <w:top w:val="none" w:sz="0" w:space="0" w:color="auto"/>
                <w:left w:val="none" w:sz="0" w:space="0" w:color="auto"/>
                <w:bottom w:val="none" w:sz="0" w:space="0" w:color="auto"/>
                <w:right w:val="none" w:sz="0" w:space="0" w:color="auto"/>
              </w:divBdr>
            </w:div>
            <w:div w:id="1491558044">
              <w:marLeft w:val="0"/>
              <w:marRight w:val="0"/>
              <w:marTop w:val="0"/>
              <w:marBottom w:val="0"/>
              <w:divBdr>
                <w:top w:val="none" w:sz="0" w:space="0" w:color="auto"/>
                <w:left w:val="none" w:sz="0" w:space="0" w:color="auto"/>
                <w:bottom w:val="none" w:sz="0" w:space="0" w:color="auto"/>
                <w:right w:val="none" w:sz="0" w:space="0" w:color="auto"/>
              </w:divBdr>
            </w:div>
          </w:divsChild>
        </w:div>
        <w:div w:id="323440433">
          <w:marLeft w:val="0"/>
          <w:marRight w:val="0"/>
          <w:marTop w:val="0"/>
          <w:marBottom w:val="0"/>
          <w:divBdr>
            <w:top w:val="none" w:sz="0" w:space="0" w:color="auto"/>
            <w:left w:val="none" w:sz="0" w:space="0" w:color="auto"/>
            <w:bottom w:val="none" w:sz="0" w:space="0" w:color="auto"/>
            <w:right w:val="none" w:sz="0" w:space="0" w:color="auto"/>
          </w:divBdr>
        </w:div>
        <w:div w:id="97950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wt50.com/m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fGxXJo9s5mHeDbtF7" TargetMode="External"/><Relationship Id="rId5" Type="http://schemas.openxmlformats.org/officeDocument/2006/relationships/hyperlink" Target="https://jwt50.com/daito/" TargetMode="External"/><Relationship Id="rId4" Type="http://schemas.openxmlformats.org/officeDocument/2006/relationships/hyperlink" Target="https://jwt50.com/daito/"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akemi hosaka</dc:creator>
  <cp:keywords/>
  <dc:description/>
  <cp:lastModifiedBy>Okada Yoshiko</cp:lastModifiedBy>
  <cp:revision>2</cp:revision>
  <dcterms:created xsi:type="dcterms:W3CDTF">2023-04-11T12:51:00Z</dcterms:created>
  <dcterms:modified xsi:type="dcterms:W3CDTF">2023-04-11T12:51:00Z</dcterms:modified>
</cp:coreProperties>
</file>